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B7" w:rsidRDefault="002901B7" w:rsidP="0085762A">
      <w:pPr>
        <w:jc w:val="center"/>
        <w:rPr>
          <w:b/>
          <w:sz w:val="40"/>
        </w:rPr>
      </w:pPr>
      <w:bookmarkStart w:id="0" w:name="_GoBack"/>
      <w:bookmarkEnd w:id="0"/>
      <w:r w:rsidRPr="002901B7">
        <w:rPr>
          <w:rFonts w:hint="eastAsia"/>
          <w:b/>
          <w:sz w:val="40"/>
        </w:rPr>
        <w:t>中国科学院武汉国家生物安全实验室</w:t>
      </w:r>
    </w:p>
    <w:p w:rsidR="006D1A10" w:rsidRDefault="002901B7" w:rsidP="0085762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自由申请类</w:t>
      </w:r>
      <w:r w:rsidR="007754C7" w:rsidRPr="006D1A10">
        <w:rPr>
          <w:rFonts w:hint="eastAsia"/>
          <w:b/>
          <w:sz w:val="40"/>
        </w:rPr>
        <w:t>课题申请书</w:t>
      </w:r>
    </w:p>
    <w:p w:rsidR="001666D9" w:rsidRDefault="001666D9" w:rsidP="0085762A">
      <w:pPr>
        <w:jc w:val="center"/>
        <w:rPr>
          <w:b/>
          <w:sz w:val="40"/>
        </w:rPr>
      </w:pPr>
    </w:p>
    <w:tbl>
      <w:tblPr>
        <w:tblW w:w="87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18"/>
        <w:gridCol w:w="900"/>
        <w:gridCol w:w="1247"/>
        <w:gridCol w:w="509"/>
        <w:gridCol w:w="797"/>
        <w:gridCol w:w="1963"/>
      </w:tblGrid>
      <w:tr w:rsidR="001666D9" w:rsidRPr="007179D4" w:rsidTr="001666D9">
        <w:trPr>
          <w:cantSplit/>
          <w:trHeight w:val="576"/>
        </w:trPr>
        <w:tc>
          <w:tcPr>
            <w:tcW w:w="1530" w:type="dxa"/>
            <w:vAlign w:val="center"/>
          </w:tcPr>
          <w:p w:rsidR="001666D9" w:rsidRPr="00BD09EC" w:rsidRDefault="00F415E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</w:t>
            </w:r>
            <w:r w:rsidR="001666D9" w:rsidRPr="00BD09EC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6"/>
            <w:vAlign w:val="center"/>
          </w:tcPr>
          <w:p w:rsidR="001666D9" w:rsidRPr="007179D4" w:rsidRDefault="001666D9" w:rsidP="003227E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666D9" w:rsidRPr="00BD09EC" w:rsidTr="001666D9">
        <w:trPr>
          <w:cantSplit/>
          <w:trHeight w:val="476"/>
        </w:trPr>
        <w:tc>
          <w:tcPr>
            <w:tcW w:w="1530" w:type="dxa"/>
            <w:vAlign w:val="center"/>
          </w:tcPr>
          <w:p w:rsidR="001666D9" w:rsidRPr="00BD09EC" w:rsidRDefault="00F415E9" w:rsidP="001666D9">
            <w:pPr>
              <w:snapToGrid w:val="0"/>
              <w:ind w:rightChars="-66" w:right="-139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</w:t>
            </w:r>
            <w:r w:rsidR="001666D9" w:rsidRPr="00BD09EC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18" w:type="dxa"/>
            <w:vAlign w:val="center"/>
          </w:tcPr>
          <w:p w:rsidR="001666D9" w:rsidRPr="00BD09EC" w:rsidRDefault="001666D9" w:rsidP="003227EC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1666D9" w:rsidRPr="00BD09EC" w:rsidRDefault="001666D9" w:rsidP="001666D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71F9">
              <w:rPr>
                <w:rFonts w:ascii="黑体" w:eastAsia="黑体" w:hAnsi="黑体" w:hint="eastAsia"/>
                <w:sz w:val="18"/>
                <w:szCs w:val="24"/>
              </w:rPr>
              <w:t>E-mail</w:t>
            </w:r>
          </w:p>
        </w:tc>
        <w:tc>
          <w:tcPr>
            <w:tcW w:w="1963" w:type="dxa"/>
            <w:vAlign w:val="center"/>
          </w:tcPr>
          <w:p w:rsidR="001666D9" w:rsidRPr="00BD09EC" w:rsidRDefault="001666D9" w:rsidP="003227EC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666D9" w:rsidRPr="00BD09EC" w:rsidTr="001666D9">
        <w:trPr>
          <w:cantSplit/>
          <w:trHeight w:val="576"/>
        </w:trPr>
        <w:tc>
          <w:tcPr>
            <w:tcW w:w="1530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拟实施时间</w:t>
            </w:r>
          </w:p>
        </w:tc>
        <w:tc>
          <w:tcPr>
            <w:tcW w:w="2718" w:type="dxa"/>
            <w:gridSpan w:val="2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实施方式</w:t>
            </w:r>
          </w:p>
        </w:tc>
        <w:tc>
          <w:tcPr>
            <w:tcW w:w="3269" w:type="dxa"/>
            <w:gridSpan w:val="3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□委托 □合作 □独立实施</w:t>
            </w:r>
          </w:p>
        </w:tc>
      </w:tr>
    </w:tbl>
    <w:p w:rsidR="001666D9" w:rsidRPr="001666D9" w:rsidRDefault="001666D9" w:rsidP="0085762A">
      <w:pPr>
        <w:jc w:val="center"/>
        <w:rPr>
          <w:b/>
          <w:sz w:val="40"/>
        </w:rPr>
      </w:pP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一、研究背景（</w:t>
      </w:r>
      <w:r w:rsidRPr="00BC5454">
        <w:rPr>
          <w:rFonts w:eastAsia="黑体"/>
          <w:sz w:val="24"/>
        </w:rPr>
        <w:t>1000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Pr="0085762A">
        <w:rPr>
          <w:sz w:val="22"/>
        </w:rPr>
        <w:t>、研究目的及意义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Pr="0085762A">
        <w:rPr>
          <w:sz w:val="22"/>
        </w:rPr>
        <w:t>、国内外研究概况、水平和发展趋势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Pr="0085762A">
        <w:rPr>
          <w:sz w:val="22"/>
        </w:rPr>
        <w:t>、利用</w:t>
      </w:r>
      <w:r w:rsidRPr="0085762A">
        <w:rPr>
          <w:sz w:val="22"/>
        </w:rPr>
        <w:t>BSL-4</w:t>
      </w:r>
      <w:r w:rsidRPr="0085762A">
        <w:rPr>
          <w:sz w:val="22"/>
        </w:rPr>
        <w:t>设施研究的必要性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4</w:t>
      </w:r>
      <w:r w:rsidRPr="0085762A">
        <w:rPr>
          <w:sz w:val="22"/>
        </w:rPr>
        <w:t>、主要参考文献</w:t>
      </w: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二、研究方案及可行性（</w:t>
      </w:r>
      <w:r w:rsidRPr="00BC5454">
        <w:rPr>
          <w:rFonts w:eastAsia="黑体"/>
          <w:sz w:val="24"/>
        </w:rPr>
        <w:t>3000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Pr="0085762A">
        <w:rPr>
          <w:sz w:val="22"/>
        </w:rPr>
        <w:t>、研究内容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Pr="0085762A">
        <w:rPr>
          <w:sz w:val="22"/>
        </w:rPr>
        <w:t>、拟采取的研究方法和技术路线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Pr="0085762A">
        <w:rPr>
          <w:sz w:val="22"/>
        </w:rPr>
        <w:t>、在</w:t>
      </w:r>
      <w:r w:rsidRPr="0085762A">
        <w:rPr>
          <w:sz w:val="22"/>
        </w:rPr>
        <w:t>BSL-4</w:t>
      </w:r>
      <w:r w:rsidRPr="0085762A">
        <w:rPr>
          <w:sz w:val="22"/>
        </w:rPr>
        <w:t>从事研究工作的安排</w:t>
      </w:r>
      <w:r w:rsidR="002901B7">
        <w:rPr>
          <w:rFonts w:hint="eastAsia"/>
          <w:sz w:val="22"/>
        </w:rPr>
        <w:t>（具体到月份）</w:t>
      </w:r>
    </w:p>
    <w:p w:rsidR="002901B7" w:rsidRPr="002901B7" w:rsidRDefault="0085762A" w:rsidP="00336DF3">
      <w:pPr>
        <w:spacing w:line="360" w:lineRule="auto"/>
        <w:rPr>
          <w:sz w:val="22"/>
        </w:rPr>
      </w:pPr>
      <w:r w:rsidRPr="0085762A">
        <w:rPr>
          <w:sz w:val="22"/>
        </w:rPr>
        <w:t>4</w:t>
      </w:r>
      <w:r w:rsidRPr="0085762A">
        <w:rPr>
          <w:sz w:val="22"/>
        </w:rPr>
        <w:t>、</w:t>
      </w:r>
      <w:r w:rsidR="002901B7" w:rsidRPr="002901B7">
        <w:rPr>
          <w:rFonts w:hint="eastAsia"/>
          <w:sz w:val="22"/>
        </w:rPr>
        <w:t>需要</w:t>
      </w:r>
      <w:r w:rsidR="002901B7" w:rsidRPr="002901B7">
        <w:rPr>
          <w:rFonts w:hint="eastAsia"/>
          <w:sz w:val="22"/>
        </w:rPr>
        <w:t>P4</w:t>
      </w:r>
      <w:r w:rsidR="002901B7" w:rsidRPr="002901B7">
        <w:rPr>
          <w:rFonts w:hint="eastAsia"/>
          <w:sz w:val="22"/>
        </w:rPr>
        <w:t>实验室提供的高致病性菌毒种资源的名称、数量和株系</w:t>
      </w:r>
    </w:p>
    <w:p w:rsidR="0085762A" w:rsidRPr="0085762A" w:rsidRDefault="002901B7" w:rsidP="0085762A">
      <w:pPr>
        <w:spacing w:afterLines="50" w:after="156" w:line="360" w:lineRule="auto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、</w:t>
      </w:r>
      <w:r w:rsidR="0085762A" w:rsidRPr="0085762A">
        <w:rPr>
          <w:sz w:val="22"/>
        </w:rPr>
        <w:t>项目的特色或创新之处</w:t>
      </w:r>
    </w:p>
    <w:p w:rsidR="0085762A" w:rsidRPr="00BC5454" w:rsidRDefault="0085762A" w:rsidP="0085762A">
      <w:pPr>
        <w:spacing w:afterLines="50" w:after="156"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三、预期成果（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四、前期研究基础（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Pr="0085762A">
        <w:rPr>
          <w:sz w:val="22"/>
        </w:rPr>
        <w:t>、与本项目有关的研究工作基础</w:t>
      </w:r>
      <w:r w:rsidRPr="0085762A">
        <w:rPr>
          <w:sz w:val="22"/>
        </w:rPr>
        <w:t xml:space="preserve">   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2</w:t>
      </w:r>
      <w:r w:rsidRPr="0085762A">
        <w:rPr>
          <w:sz w:val="22"/>
        </w:rPr>
        <w:t>、项目经费配置，已获批的经费来源及金额等（</w:t>
      </w:r>
      <w:r w:rsidRPr="00205614">
        <w:rPr>
          <w:b/>
          <w:color w:val="5B9BD5" w:themeColor="accent1"/>
          <w:sz w:val="22"/>
        </w:rPr>
        <w:t>附证明材料</w:t>
      </w:r>
      <w:r w:rsidRPr="0085762A">
        <w:rPr>
          <w:sz w:val="22"/>
        </w:rPr>
        <w:t>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BC5454">
        <w:rPr>
          <w:rFonts w:eastAsia="黑体"/>
          <w:sz w:val="24"/>
        </w:rPr>
        <w:t>五、申请人及实验人员情况（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Pr="0085762A">
        <w:rPr>
          <w:sz w:val="22"/>
        </w:rPr>
        <w:t>、申请人业务简历及主要成果</w:t>
      </w:r>
    </w:p>
    <w:p w:rsidR="0085762A" w:rsidRPr="00205614" w:rsidRDefault="0085762A" w:rsidP="0085762A">
      <w:pPr>
        <w:spacing w:afterLines="50" w:after="156" w:line="360" w:lineRule="auto"/>
        <w:rPr>
          <w:b/>
          <w:color w:val="5B9BD5" w:themeColor="accent1"/>
          <w:sz w:val="22"/>
        </w:rPr>
      </w:pPr>
      <w:r w:rsidRPr="0085762A">
        <w:rPr>
          <w:sz w:val="22"/>
        </w:rPr>
        <w:t>2</w:t>
      </w:r>
      <w:r w:rsidRPr="0085762A">
        <w:rPr>
          <w:sz w:val="22"/>
        </w:rPr>
        <w:t>、实验人员简历</w:t>
      </w:r>
      <w:r w:rsidR="00C44AB7">
        <w:rPr>
          <w:rFonts w:hint="eastAsia"/>
          <w:sz w:val="22"/>
        </w:rPr>
        <w:t>、</w:t>
      </w:r>
      <w:r w:rsidR="00C44AB7">
        <w:rPr>
          <w:sz w:val="22"/>
        </w:rPr>
        <w:t>培训</w:t>
      </w:r>
      <w:r w:rsidR="00C44AB7">
        <w:rPr>
          <w:rFonts w:hint="eastAsia"/>
          <w:sz w:val="22"/>
        </w:rPr>
        <w:t>经历</w:t>
      </w:r>
      <w:r w:rsidRPr="0085762A">
        <w:rPr>
          <w:sz w:val="22"/>
        </w:rPr>
        <w:t>及</w:t>
      </w:r>
      <w:r w:rsidRPr="0085762A">
        <w:rPr>
          <w:sz w:val="22"/>
        </w:rPr>
        <w:t>BSL-4</w:t>
      </w:r>
      <w:r w:rsidRPr="0085762A">
        <w:rPr>
          <w:sz w:val="22"/>
        </w:rPr>
        <w:t>实验室上岗资格</w:t>
      </w:r>
      <w:r w:rsidRPr="00205614">
        <w:rPr>
          <w:b/>
          <w:color w:val="5B9BD5" w:themeColor="accent1"/>
          <w:sz w:val="22"/>
        </w:rPr>
        <w:t>（如</w:t>
      </w:r>
      <w:r w:rsidR="00205614">
        <w:rPr>
          <w:rFonts w:hint="eastAsia"/>
          <w:b/>
          <w:color w:val="5B9BD5" w:themeColor="accent1"/>
          <w:sz w:val="22"/>
        </w:rPr>
        <w:t>实施方式为“</w:t>
      </w:r>
      <w:r w:rsidRPr="00205614">
        <w:rPr>
          <w:b/>
          <w:color w:val="5B9BD5" w:themeColor="accent1"/>
          <w:sz w:val="22"/>
        </w:rPr>
        <w:t>委托</w:t>
      </w:r>
      <w:r w:rsidR="00205614">
        <w:rPr>
          <w:rFonts w:hint="eastAsia"/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，请注明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b/>
          <w:color w:val="5B9BD5" w:themeColor="accent1"/>
          <w:sz w:val="22"/>
        </w:rPr>
        <w:t>委托</w:t>
      </w:r>
      <w:r w:rsidRPr="00205614">
        <w:rPr>
          <w:b/>
          <w:color w:val="5B9BD5" w:themeColor="accent1"/>
          <w:sz w:val="22"/>
        </w:rPr>
        <w:t>BSL-4</w:t>
      </w:r>
      <w:r w:rsidRPr="00205614">
        <w:rPr>
          <w:b/>
          <w:color w:val="5B9BD5" w:themeColor="accent1"/>
          <w:sz w:val="22"/>
        </w:rPr>
        <w:t>科研支撑部实施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，无需提供上岗资格证明文件）</w:t>
      </w:r>
    </w:p>
    <w:p w:rsidR="0085762A" w:rsidRPr="00597BB6" w:rsidRDefault="0085762A" w:rsidP="0085762A">
      <w:pPr>
        <w:spacing w:line="360" w:lineRule="auto"/>
        <w:rPr>
          <w:b/>
          <w:sz w:val="22"/>
        </w:rPr>
      </w:pPr>
      <w:r w:rsidRPr="00BC5454">
        <w:rPr>
          <w:rFonts w:eastAsia="黑体"/>
          <w:sz w:val="24"/>
        </w:rPr>
        <w:t>六、风险评估报告</w:t>
      </w:r>
      <w:r w:rsidRPr="0085762A">
        <w:rPr>
          <w:sz w:val="22"/>
        </w:rPr>
        <w:t>（应围绕研究内容和实验活动进行评估，实验人员应熟知风险评估</w:t>
      </w:r>
      <w:r w:rsidRPr="0085762A">
        <w:rPr>
          <w:sz w:val="22"/>
        </w:rPr>
        <w:lastRenderedPageBreak/>
        <w:t>报告的内容）</w:t>
      </w:r>
      <w:r w:rsidRPr="00205614">
        <w:rPr>
          <w:b/>
          <w:color w:val="5B9BD5" w:themeColor="accent1"/>
          <w:sz w:val="22"/>
        </w:rPr>
        <w:t>（</w:t>
      </w:r>
      <w:r w:rsidRPr="00205614">
        <w:rPr>
          <w:rFonts w:hint="eastAsia"/>
          <w:b/>
          <w:color w:val="5B9BD5" w:themeColor="accent1"/>
          <w:sz w:val="22"/>
        </w:rPr>
        <w:t>实施方式为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rFonts w:hint="eastAsia"/>
          <w:b/>
          <w:color w:val="5B9BD5" w:themeColor="accent1"/>
          <w:sz w:val="22"/>
        </w:rPr>
        <w:t>独立</w:t>
      </w:r>
      <w:r w:rsidRPr="00205614">
        <w:rPr>
          <w:b/>
          <w:color w:val="5B9BD5" w:themeColor="accent1"/>
          <w:sz w:val="22"/>
        </w:rPr>
        <w:t>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的必须填写</w:t>
      </w:r>
      <w:r w:rsidRPr="00205614">
        <w:rPr>
          <w:rFonts w:hint="eastAsia"/>
          <w:b/>
          <w:color w:val="5B9BD5" w:themeColor="accent1"/>
          <w:sz w:val="22"/>
        </w:rPr>
        <w:t>，</w:t>
      </w:r>
      <w:r w:rsidRPr="00205614">
        <w:rPr>
          <w:b/>
          <w:color w:val="5B9BD5" w:themeColor="accent1"/>
          <w:sz w:val="22"/>
        </w:rPr>
        <w:t>其</w:t>
      </w:r>
      <w:r w:rsidR="002901B7" w:rsidRPr="00205614">
        <w:rPr>
          <w:rFonts w:hint="eastAsia"/>
          <w:b/>
          <w:color w:val="5B9BD5" w:themeColor="accent1"/>
          <w:sz w:val="22"/>
        </w:rPr>
        <w:t>它</w:t>
      </w:r>
      <w:r w:rsidRPr="00205614">
        <w:rPr>
          <w:b/>
          <w:color w:val="5B9BD5" w:themeColor="accent1"/>
          <w:sz w:val="22"/>
        </w:rPr>
        <w:t>可不填）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 w:rsidRPr="0085762A">
        <w:rPr>
          <w:sz w:val="22"/>
        </w:rPr>
        <w:t>计划实施的实验活动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、</w:t>
      </w:r>
      <w:r w:rsidRPr="0085762A">
        <w:rPr>
          <w:sz w:val="22"/>
        </w:rPr>
        <w:t>风险评估报告</w:t>
      </w:r>
    </w:p>
    <w:p w:rsidR="00CA1B85" w:rsidRDefault="0085762A" w:rsidP="0085762A">
      <w:pPr>
        <w:spacing w:line="360" w:lineRule="auto"/>
        <w:jc w:val="left"/>
        <w:rPr>
          <w:b/>
          <w:sz w:val="22"/>
        </w:rPr>
      </w:pPr>
      <w:r w:rsidRPr="00BC5454">
        <w:rPr>
          <w:rFonts w:eastAsia="黑体"/>
          <w:sz w:val="24"/>
        </w:rPr>
        <w:t>七、实验活动</w:t>
      </w:r>
      <w:r w:rsidRPr="00BC5454">
        <w:rPr>
          <w:rFonts w:eastAsia="黑体"/>
          <w:sz w:val="24"/>
        </w:rPr>
        <w:t>SOP</w:t>
      </w:r>
      <w:r w:rsidRPr="0085762A">
        <w:rPr>
          <w:sz w:val="22"/>
        </w:rPr>
        <w:t>（</w:t>
      </w:r>
      <w:r w:rsidRPr="0085762A">
        <w:rPr>
          <w:sz w:val="22"/>
        </w:rPr>
        <w:t>SOP</w:t>
      </w:r>
      <w:r w:rsidRPr="0085762A">
        <w:rPr>
          <w:sz w:val="22"/>
        </w:rPr>
        <w:t>应该能满足所有研究内容需要，实验人员应熟知</w:t>
      </w:r>
      <w:r w:rsidRPr="0085762A">
        <w:rPr>
          <w:sz w:val="22"/>
        </w:rPr>
        <w:t>SOP</w:t>
      </w:r>
      <w:r w:rsidRPr="0085762A">
        <w:rPr>
          <w:sz w:val="22"/>
        </w:rPr>
        <w:t>的内容）</w:t>
      </w:r>
      <w:r w:rsidRPr="00205614">
        <w:rPr>
          <w:b/>
          <w:color w:val="5B9BD5" w:themeColor="accent1"/>
          <w:sz w:val="22"/>
        </w:rPr>
        <w:t>（</w:t>
      </w:r>
      <w:r w:rsidRPr="00205614">
        <w:rPr>
          <w:rFonts w:hint="eastAsia"/>
          <w:b/>
          <w:color w:val="5B9BD5" w:themeColor="accent1"/>
          <w:sz w:val="22"/>
        </w:rPr>
        <w:t>实施方式为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rFonts w:hint="eastAsia"/>
          <w:b/>
          <w:color w:val="5B9BD5" w:themeColor="accent1"/>
          <w:sz w:val="22"/>
        </w:rPr>
        <w:t>独立</w:t>
      </w:r>
      <w:r w:rsidRPr="00205614">
        <w:rPr>
          <w:b/>
          <w:color w:val="5B9BD5" w:themeColor="accent1"/>
          <w:sz w:val="22"/>
        </w:rPr>
        <w:t>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的必须填写，其他可不填）</w:t>
      </w:r>
    </w:p>
    <w:p w:rsidR="0085762A" w:rsidRPr="002901B7" w:rsidRDefault="00CA1B85" w:rsidP="00CA1B85">
      <w:pPr>
        <w:spacing w:line="360" w:lineRule="auto"/>
        <w:jc w:val="left"/>
        <w:rPr>
          <w:b/>
          <w:color w:val="FF0000"/>
          <w:sz w:val="28"/>
        </w:rPr>
      </w:pPr>
      <w:r w:rsidRPr="002901B7">
        <w:rPr>
          <w:rFonts w:hint="eastAsia"/>
          <w:color w:val="FF0000"/>
          <w:sz w:val="22"/>
        </w:rPr>
        <w:t>备注</w:t>
      </w:r>
      <w:r w:rsidRPr="002901B7">
        <w:rPr>
          <w:color w:val="FF0000"/>
          <w:sz w:val="22"/>
        </w:rPr>
        <w:t>：</w:t>
      </w:r>
      <w:r w:rsidRPr="002901B7">
        <w:rPr>
          <w:rFonts w:hint="eastAsia"/>
          <w:color w:val="FF0000"/>
          <w:sz w:val="22"/>
        </w:rPr>
        <w:t>课题实施</w:t>
      </w:r>
      <w:r w:rsidRPr="002901B7">
        <w:rPr>
          <w:color w:val="FF0000"/>
          <w:sz w:val="22"/>
        </w:rPr>
        <w:t>方式分为委托、合作和独立实施三类</w:t>
      </w:r>
      <w:r w:rsidR="002901B7" w:rsidRPr="002901B7">
        <w:rPr>
          <w:rFonts w:hint="eastAsia"/>
          <w:color w:val="FF0000"/>
          <w:sz w:val="22"/>
        </w:rPr>
        <w:t>，见科研项目审批表</w:t>
      </w:r>
      <w:r w:rsidRPr="002901B7">
        <w:rPr>
          <w:color w:val="FF0000"/>
          <w:sz w:val="22"/>
        </w:rPr>
        <w:t>。</w:t>
      </w:r>
    </w:p>
    <w:sectPr w:rsidR="0085762A" w:rsidRPr="002901B7" w:rsidSect="00F2598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C2" w:rsidRDefault="00E24DC2" w:rsidP="00C40EF5">
      <w:r>
        <w:separator/>
      </w:r>
    </w:p>
  </w:endnote>
  <w:endnote w:type="continuationSeparator" w:id="0">
    <w:p w:rsidR="00E24DC2" w:rsidRDefault="00E24DC2" w:rsidP="00C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C2" w:rsidRDefault="00E24DC2" w:rsidP="00C40EF5">
      <w:r>
        <w:separator/>
      </w:r>
    </w:p>
  </w:footnote>
  <w:footnote w:type="continuationSeparator" w:id="0">
    <w:p w:rsidR="00E24DC2" w:rsidRDefault="00E24DC2" w:rsidP="00C4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F9B"/>
    <w:multiLevelType w:val="multilevel"/>
    <w:tmpl w:val="15370F9B"/>
    <w:lvl w:ilvl="0">
      <w:start w:val="1"/>
      <w:numFmt w:val="decimal"/>
      <w:lvlText w:val="%1)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F"/>
    <w:rsid w:val="001666D9"/>
    <w:rsid w:val="00205614"/>
    <w:rsid w:val="002901B7"/>
    <w:rsid w:val="00336DF3"/>
    <w:rsid w:val="003614AC"/>
    <w:rsid w:val="00597BB6"/>
    <w:rsid w:val="005A64C5"/>
    <w:rsid w:val="005F5C25"/>
    <w:rsid w:val="00682D36"/>
    <w:rsid w:val="006D1A10"/>
    <w:rsid w:val="007754C7"/>
    <w:rsid w:val="00776FBA"/>
    <w:rsid w:val="007F4134"/>
    <w:rsid w:val="0085762A"/>
    <w:rsid w:val="008F4FB9"/>
    <w:rsid w:val="00904BD2"/>
    <w:rsid w:val="00A83D58"/>
    <w:rsid w:val="00A84A7A"/>
    <w:rsid w:val="00AE3906"/>
    <w:rsid w:val="00AE7E53"/>
    <w:rsid w:val="00AF3219"/>
    <w:rsid w:val="00BF1489"/>
    <w:rsid w:val="00C40EF5"/>
    <w:rsid w:val="00C44AB7"/>
    <w:rsid w:val="00CA1B85"/>
    <w:rsid w:val="00D84EE5"/>
    <w:rsid w:val="00E24DC2"/>
    <w:rsid w:val="00E2511B"/>
    <w:rsid w:val="00E40F77"/>
    <w:rsid w:val="00F03B0F"/>
    <w:rsid w:val="00F2598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陈逗逗</dc:creator>
  <cp:lastModifiedBy>陈逗逗</cp:lastModifiedBy>
  <cp:revision>17</cp:revision>
  <cp:lastPrinted>2022-06-21T01:39:00Z</cp:lastPrinted>
  <dcterms:created xsi:type="dcterms:W3CDTF">2018-11-06T08:51:00Z</dcterms:created>
  <dcterms:modified xsi:type="dcterms:W3CDTF">2022-06-21T01:39:00Z</dcterms:modified>
</cp:coreProperties>
</file>