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02" w:rsidRPr="001371E0" w:rsidRDefault="00A43702" w:rsidP="001371E0">
      <w:pPr>
        <w:spacing w:beforeLines="50" w:before="156" w:afterLines="50" w:after="156" w:line="460" w:lineRule="exact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36"/>
          <w:szCs w:val="36"/>
        </w:rPr>
      </w:pPr>
      <w:r w:rsidRPr="001371E0">
        <w:rPr>
          <w:rFonts w:asciiTheme="majorEastAsia" w:eastAsiaTheme="majorEastAsia" w:hAnsiTheme="majorEastAsia" w:cs="Times New Roman" w:hint="eastAsia"/>
          <w:b/>
          <w:color w:val="000000" w:themeColor="text1"/>
          <w:sz w:val="36"/>
          <w:szCs w:val="36"/>
        </w:rPr>
        <w:t>中国</w:t>
      </w:r>
      <w:r w:rsidRPr="001371E0">
        <w:rPr>
          <w:rFonts w:asciiTheme="majorEastAsia" w:eastAsiaTheme="majorEastAsia" w:hAnsiTheme="majorEastAsia" w:cs="Times New Roman"/>
          <w:b/>
          <w:color w:val="000000" w:themeColor="text1"/>
          <w:sz w:val="36"/>
          <w:szCs w:val="36"/>
        </w:rPr>
        <w:t>科学院生物安全大科学研究中心简介</w:t>
      </w:r>
    </w:p>
    <w:p w:rsidR="00A43702" w:rsidRDefault="00A43702" w:rsidP="00A43702">
      <w:pPr>
        <w:spacing w:beforeLines="50" w:before="156" w:afterLines="50" w:after="156" w:line="4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281ED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为贯彻落实十九大加快建设创新型国家和世界科技强国的精神，坚持总体国家安全观，实施健康中国战略，加强新时代生物安全能力建设，打造国家生物安全科技支撑体系，并紧密衔接</w:t>
      </w:r>
      <w:r w:rsidR="00FF6F5E" w:rsidRPr="00FF6F5E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中科院“率先行动计划”、《“十三五”卫生与健康规划》和《湖北省国民经济和社会发展十三个五年规划纲要》</w:t>
      </w:r>
      <w:r w:rsidRPr="00281ED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018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月，</w:t>
      </w:r>
      <w:r w:rsidRPr="00A43702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中国科学院、国家卫生健康</w:t>
      </w:r>
      <w:r w:rsidRPr="00A43702"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  <w:t>委员会</w:t>
      </w:r>
      <w:r w:rsidRPr="00A4370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和</w:t>
      </w:r>
      <w:r w:rsidRPr="00A43702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湖北省人民政府</w:t>
      </w:r>
      <w:r w:rsidRPr="00281ED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经充分协商，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正式签署</w:t>
      </w:r>
      <w:r w:rsidRPr="00BC65CD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共建生物安全大科学研究中心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战略合作协议。</w:t>
      </w:r>
      <w:r w:rsidR="009230E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="009230E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018</w:t>
      </w:r>
      <w:r w:rsidR="009230E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 w:rsidR="009230E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9230E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9230E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月，</w:t>
      </w:r>
      <w:r w:rsidR="005367E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中国科学院批准筹建</w:t>
      </w:r>
      <w:r w:rsidR="009230E3" w:rsidRPr="00BC65C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生物安全大科学研究中心</w:t>
      </w:r>
      <w:r w:rsidR="009230E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161D0C" w:rsidRDefault="009230E3" w:rsidP="009230E3">
      <w:pPr>
        <w:spacing w:beforeLines="50" w:before="156" w:afterLines="50" w:after="156" w:line="4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9230E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中国科学院生物安全大科学研究中心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，依托国家重大科技基础设施“武汉国家生物安全实验室”（简称“武汉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P4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实验室”），</w:t>
      </w:r>
      <w:r w:rsidRPr="000557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通过统筹资源、科学规划、统一布局</w:t>
      </w:r>
      <w:r w:rsidR="00F27E09" w:rsidRPr="000557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="0005575D" w:rsidRPr="000557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系统开展生物安全相关的基础、应用基础研究和技术装备集成研究，促进多学科交叉融合、</w:t>
      </w:r>
      <w:r w:rsidR="000557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跨部门</w:t>
      </w:r>
      <w:r w:rsidR="0005575D" w:rsidRPr="000557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协同创新</w:t>
      </w:r>
      <w:r w:rsidR="001371E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A43702" w:rsidRDefault="00A43702" w:rsidP="008F7E56">
      <w:pPr>
        <w:pStyle w:val="2"/>
        <w:spacing w:beforeLines="50" w:before="156" w:after="0" w:line="500" w:lineRule="exact"/>
        <w:rPr>
          <w:rFonts w:ascii="Times New Roman" w:eastAsia="楷体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中心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定位：</w:t>
      </w:r>
    </w:p>
    <w:p w:rsidR="00FF6F5E" w:rsidRDefault="00FF6F5E" w:rsidP="00FF6F5E">
      <w:pPr>
        <w:pStyle w:val="Default"/>
        <w:numPr>
          <w:ilvl w:val="0"/>
          <w:numId w:val="2"/>
        </w:numPr>
        <w:spacing w:line="500" w:lineRule="exact"/>
        <w:rPr>
          <w:rFonts w:ascii="Times New Roman" w:eastAsia="仿宋_GB2312" w:cs="Times New Roman"/>
          <w:bCs/>
          <w:color w:val="000000" w:themeColor="text1"/>
          <w:sz w:val="28"/>
          <w:szCs w:val="28"/>
        </w:rPr>
      </w:pPr>
      <w:r w:rsidRPr="00FF6F5E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集高等级生物安全实验室、生物资源库和大数据中心为一体的</w:t>
      </w:r>
      <w:r w:rsidRPr="00FF6F5E">
        <w:rPr>
          <w:rFonts w:ascii="Times New Roman" w:eastAsia="仿宋_GB2312" w:cs="Times New Roman" w:hint="eastAsia"/>
          <w:bCs/>
          <w:color w:val="000000" w:themeColor="text1"/>
          <w:sz w:val="28"/>
          <w:szCs w:val="28"/>
        </w:rPr>
        <w:t>一流设施平台</w:t>
      </w:r>
    </w:p>
    <w:p w:rsidR="00FF6F5E" w:rsidRPr="00FF6F5E" w:rsidRDefault="00FF6F5E" w:rsidP="00FF6F5E">
      <w:pPr>
        <w:pStyle w:val="Default"/>
        <w:numPr>
          <w:ilvl w:val="0"/>
          <w:numId w:val="2"/>
        </w:numPr>
        <w:spacing w:line="500" w:lineRule="exact"/>
        <w:rPr>
          <w:rFonts w:ascii="Times New Roman" w:eastAsia="仿宋_GB2312" w:cs="Times New Roman"/>
          <w:color w:val="000000" w:themeColor="text1"/>
          <w:sz w:val="28"/>
          <w:szCs w:val="28"/>
        </w:rPr>
      </w:pPr>
      <w:r w:rsidRPr="00FF6F5E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新发烈性病原和生物防范基础及应用基础研究的</w:t>
      </w:r>
      <w:r w:rsidRPr="00FF6F5E">
        <w:rPr>
          <w:rFonts w:ascii="Times New Roman" w:eastAsia="仿宋_GB2312" w:cs="Times New Roman" w:hint="eastAsia"/>
          <w:bCs/>
          <w:color w:val="000000" w:themeColor="text1"/>
          <w:sz w:val="28"/>
          <w:szCs w:val="28"/>
        </w:rPr>
        <w:t>创新高地</w:t>
      </w:r>
    </w:p>
    <w:p w:rsidR="00FF6F5E" w:rsidRPr="00FF6F5E" w:rsidRDefault="00FF6F5E" w:rsidP="00FF6F5E">
      <w:pPr>
        <w:pStyle w:val="Default"/>
        <w:numPr>
          <w:ilvl w:val="0"/>
          <w:numId w:val="2"/>
        </w:numPr>
        <w:spacing w:line="500" w:lineRule="exact"/>
        <w:rPr>
          <w:rFonts w:ascii="Times New Roman" w:eastAsia="仿宋_GB2312" w:cs="Times New Roman"/>
          <w:color w:val="000000" w:themeColor="text1"/>
          <w:sz w:val="28"/>
          <w:szCs w:val="28"/>
        </w:rPr>
      </w:pPr>
      <w:r w:rsidRPr="00FF6F5E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国家生物安全和传染病预防控制科技支撑体系的</w:t>
      </w:r>
      <w:r w:rsidRPr="00FF6F5E">
        <w:rPr>
          <w:rFonts w:ascii="Times New Roman" w:eastAsia="仿宋_GB2312" w:cs="Times New Roman" w:hint="eastAsia"/>
          <w:bCs/>
          <w:color w:val="000000" w:themeColor="text1"/>
          <w:sz w:val="28"/>
          <w:szCs w:val="28"/>
        </w:rPr>
        <w:t>主力军</w:t>
      </w:r>
    </w:p>
    <w:p w:rsidR="00FF6F5E" w:rsidRPr="00FF6F5E" w:rsidRDefault="00FF6F5E" w:rsidP="00FF6F5E">
      <w:pPr>
        <w:pStyle w:val="Default"/>
        <w:numPr>
          <w:ilvl w:val="0"/>
          <w:numId w:val="2"/>
        </w:numPr>
        <w:spacing w:line="500" w:lineRule="exact"/>
        <w:rPr>
          <w:rFonts w:ascii="Times New Roman" w:eastAsia="仿宋_GB2312" w:cs="Times New Roman"/>
          <w:color w:val="000000" w:themeColor="text1"/>
          <w:sz w:val="28"/>
          <w:szCs w:val="28"/>
        </w:rPr>
      </w:pPr>
      <w:r w:rsidRPr="00FF6F5E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“一带一路”沿线传染病防控的</w:t>
      </w:r>
      <w:r w:rsidRPr="00FF6F5E">
        <w:rPr>
          <w:rFonts w:ascii="Times New Roman" w:eastAsia="仿宋_GB2312" w:cs="Times New Roman" w:hint="eastAsia"/>
          <w:bCs/>
          <w:color w:val="000000" w:themeColor="text1"/>
          <w:sz w:val="28"/>
          <w:szCs w:val="28"/>
        </w:rPr>
        <w:t>重要科技支点</w:t>
      </w:r>
    </w:p>
    <w:p w:rsidR="00D86476" w:rsidRPr="00BC65CD" w:rsidRDefault="00D86476" w:rsidP="008F7E56">
      <w:pPr>
        <w:pStyle w:val="2"/>
        <w:spacing w:beforeLines="50" w:before="156" w:after="0" w:line="50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BC65C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建设目标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：</w:t>
      </w:r>
    </w:p>
    <w:p w:rsidR="00FF6F5E" w:rsidRDefault="00FF6F5E" w:rsidP="00A43702">
      <w:pPr>
        <w:pStyle w:val="Default"/>
        <w:spacing w:line="500" w:lineRule="exact"/>
        <w:ind w:firstLineChars="200" w:firstLine="560"/>
        <w:rPr>
          <w:rFonts w:ascii="Times New Roman" w:eastAsia="仿宋_GB2312" w:cs="Times New Roman"/>
          <w:color w:val="000000" w:themeColor="text1"/>
          <w:kern w:val="2"/>
          <w:sz w:val="28"/>
          <w:szCs w:val="28"/>
        </w:rPr>
      </w:pPr>
      <w:r w:rsidRPr="00FF6F5E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建设和运行世界一流的高等</w:t>
      </w:r>
      <w:r w:rsidRPr="00D86476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级生物安全团簇</w:t>
      </w:r>
      <w:r w:rsidRPr="00D86476">
        <w:rPr>
          <w:rFonts w:ascii="Times New Roman" w:eastAsia="仿宋_GB2312" w:cs="Times New Roman" w:hint="eastAsia"/>
          <w:bCs/>
          <w:color w:val="000000" w:themeColor="text1"/>
          <w:kern w:val="2"/>
          <w:sz w:val="28"/>
          <w:szCs w:val="28"/>
        </w:rPr>
        <w:t>平台</w:t>
      </w:r>
      <w:r w:rsidRPr="00D86476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，</w:t>
      </w:r>
      <w:r w:rsidRPr="00D86476">
        <w:rPr>
          <w:rFonts w:ascii="Times New Roman" w:eastAsia="仿宋_GB2312" w:cs="Times New Roman" w:hint="eastAsia"/>
          <w:bCs/>
          <w:color w:val="000000" w:themeColor="text1"/>
          <w:kern w:val="2"/>
          <w:sz w:val="28"/>
          <w:szCs w:val="28"/>
        </w:rPr>
        <w:t>突破</w:t>
      </w:r>
      <w:r w:rsidRPr="00D86476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一批重大科学理论和前沿科技瓶颈，</w:t>
      </w:r>
      <w:r w:rsidRPr="00D86476">
        <w:rPr>
          <w:rFonts w:ascii="Times New Roman" w:eastAsia="仿宋_GB2312" w:cs="Times New Roman" w:hint="eastAsia"/>
          <w:bCs/>
          <w:color w:val="000000" w:themeColor="text1"/>
          <w:kern w:val="2"/>
          <w:sz w:val="28"/>
          <w:szCs w:val="28"/>
        </w:rPr>
        <w:t>引领</w:t>
      </w:r>
      <w:r w:rsidRPr="00D86476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产生具有原始创新的重大科研成果</w:t>
      </w:r>
      <w:r w:rsidR="00D86476">
        <w:rPr>
          <w:rFonts w:ascii="Times New Roman" w:eastAsia="仿宋_GB2312" w:cs="Times New Roman" w:hint="eastAsia"/>
          <w:color w:val="000000" w:themeColor="text1"/>
          <w:kern w:val="2"/>
          <w:sz w:val="28"/>
          <w:szCs w:val="28"/>
        </w:rPr>
        <w:t>。</w:t>
      </w:r>
    </w:p>
    <w:p w:rsidR="008F7E56" w:rsidRDefault="008F7E56" w:rsidP="008F7E56">
      <w:pPr>
        <w:pStyle w:val="2"/>
        <w:spacing w:beforeLines="50" w:before="156" w:after="0" w:line="500" w:lineRule="exact"/>
        <w:rPr>
          <w:rFonts w:ascii="Times New Roman" w:eastAsia="楷体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依托单位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：</w:t>
      </w:r>
      <w:r w:rsidRPr="001371E0">
        <w:rPr>
          <w:rFonts w:ascii="Times New Roman" w:eastAsia="仿宋_GB2312" w:hAnsi="Times New Roman" w:cs="Times New Roman" w:hint="eastAsia"/>
          <w:b w:val="0"/>
          <w:bCs w:val="0"/>
          <w:color w:val="000000" w:themeColor="text1"/>
          <w:kern w:val="0"/>
          <w:sz w:val="28"/>
          <w:szCs w:val="28"/>
        </w:rPr>
        <w:t>中国科学院武汉病毒研究所</w:t>
      </w:r>
    </w:p>
    <w:p w:rsidR="008F7E56" w:rsidRDefault="008F7E56" w:rsidP="008F7E56">
      <w:pPr>
        <w:pStyle w:val="Default"/>
        <w:spacing w:line="500" w:lineRule="exact"/>
        <w:rPr>
          <w:rFonts w:ascii="Times New Roman" w:eastAsia="仿宋_GB2312" w:cs="Times New Roman" w:hint="eastAsia"/>
          <w:color w:val="000000" w:themeColor="text1"/>
          <w:sz w:val="28"/>
          <w:szCs w:val="28"/>
        </w:rPr>
      </w:pPr>
      <w:r w:rsidRPr="008F7E56">
        <w:rPr>
          <w:rFonts w:ascii="Times New Roman" w:eastAsia="仿宋_GB2312" w:cs="Times New Roman" w:hint="eastAsia"/>
          <w:b/>
          <w:bCs/>
          <w:color w:val="000000" w:themeColor="text1"/>
          <w:kern w:val="2"/>
          <w:sz w:val="28"/>
          <w:szCs w:val="28"/>
        </w:rPr>
        <w:t>参与单位</w:t>
      </w:r>
      <w:r w:rsidRPr="008F7E56">
        <w:rPr>
          <w:rFonts w:ascii="Times New Roman" w:eastAsia="仿宋_GB2312" w:cs="Times New Roman" w:hint="eastAsia"/>
          <w:b/>
          <w:bCs/>
          <w:color w:val="000000" w:themeColor="text1"/>
          <w:kern w:val="2"/>
          <w:sz w:val="28"/>
          <w:szCs w:val="28"/>
        </w:rPr>
        <w:t>：</w:t>
      </w:r>
      <w:r w:rsidRPr="00BC65CD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中国疾病预防控制中心</w:t>
      </w:r>
      <w:r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、</w:t>
      </w:r>
      <w:r w:rsidRPr="00BC65CD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中国科学院昆明动物研究所</w:t>
      </w:r>
      <w:r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、</w:t>
      </w:r>
    </w:p>
    <w:p w:rsidR="00D86476" w:rsidRDefault="008F7E56" w:rsidP="008F7E56">
      <w:pPr>
        <w:pStyle w:val="Default"/>
        <w:spacing w:line="500" w:lineRule="exact"/>
        <w:ind w:firstLineChars="500" w:firstLine="1400"/>
        <w:rPr>
          <w:rFonts w:ascii="Times New Roman" w:eastAsia="仿宋_GB2312" w:cs="Times New Roman"/>
          <w:color w:val="000000" w:themeColor="text1"/>
          <w:kern w:val="2"/>
          <w:sz w:val="28"/>
          <w:szCs w:val="28"/>
        </w:rPr>
      </w:pPr>
      <w:r w:rsidRPr="00BC65CD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中国科学院微生物研究所</w:t>
      </w:r>
      <w:r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、</w:t>
      </w:r>
      <w:r w:rsidRPr="00BC65CD"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中国科学院上海巴斯德研究所</w:t>
      </w:r>
      <w:r>
        <w:rPr>
          <w:rFonts w:ascii="Times New Roman" w:eastAsia="仿宋_GB2312" w:cs="Times New Roman" w:hint="eastAsia"/>
          <w:color w:val="000000" w:themeColor="text1"/>
          <w:sz w:val="28"/>
          <w:szCs w:val="28"/>
        </w:rPr>
        <w:t>。</w:t>
      </w:r>
    </w:p>
    <w:p w:rsidR="00D86476" w:rsidRPr="008F7E56" w:rsidRDefault="00D86476" w:rsidP="00A43702">
      <w:pPr>
        <w:pStyle w:val="Default"/>
        <w:spacing w:line="500" w:lineRule="exact"/>
        <w:ind w:firstLineChars="200" w:firstLine="560"/>
        <w:rPr>
          <w:rFonts w:ascii="Times New Roman" w:eastAsia="仿宋_GB2312" w:cs="Times New Roman"/>
          <w:color w:val="000000" w:themeColor="text1"/>
          <w:kern w:val="2"/>
          <w:sz w:val="28"/>
          <w:szCs w:val="28"/>
        </w:rPr>
      </w:pPr>
      <w:bookmarkStart w:id="0" w:name="_GoBack"/>
      <w:bookmarkEnd w:id="0"/>
    </w:p>
    <w:sectPr w:rsidR="00D86476" w:rsidRPr="008F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A4" w:rsidRDefault="00527DA4" w:rsidP="00A43702">
      <w:r>
        <w:separator/>
      </w:r>
    </w:p>
  </w:endnote>
  <w:endnote w:type="continuationSeparator" w:id="0">
    <w:p w:rsidR="00527DA4" w:rsidRDefault="00527DA4" w:rsidP="00A4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A4" w:rsidRDefault="00527DA4" w:rsidP="00A43702">
      <w:r>
        <w:separator/>
      </w:r>
    </w:p>
  </w:footnote>
  <w:footnote w:type="continuationSeparator" w:id="0">
    <w:p w:rsidR="00527DA4" w:rsidRDefault="00527DA4" w:rsidP="00A4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0BF4"/>
    <w:multiLevelType w:val="hybridMultilevel"/>
    <w:tmpl w:val="60425A5E"/>
    <w:lvl w:ilvl="0" w:tplc="8AD2FFC0">
      <w:start w:val="1"/>
      <w:numFmt w:val="bullet"/>
      <w:lvlText w:val="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59282735"/>
    <w:multiLevelType w:val="hybridMultilevel"/>
    <w:tmpl w:val="AC1090E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4D"/>
    <w:rsid w:val="0005575D"/>
    <w:rsid w:val="000D0853"/>
    <w:rsid w:val="001371E0"/>
    <w:rsid w:val="00161D0C"/>
    <w:rsid w:val="00181D52"/>
    <w:rsid w:val="001E21D1"/>
    <w:rsid w:val="00232673"/>
    <w:rsid w:val="0029364D"/>
    <w:rsid w:val="004874F0"/>
    <w:rsid w:val="00527DA4"/>
    <w:rsid w:val="005367E4"/>
    <w:rsid w:val="007A3690"/>
    <w:rsid w:val="008072CB"/>
    <w:rsid w:val="008F7E56"/>
    <w:rsid w:val="00900653"/>
    <w:rsid w:val="00903904"/>
    <w:rsid w:val="009230E3"/>
    <w:rsid w:val="009251CA"/>
    <w:rsid w:val="00930187"/>
    <w:rsid w:val="0096508F"/>
    <w:rsid w:val="00A03EE4"/>
    <w:rsid w:val="00A43702"/>
    <w:rsid w:val="00AF4A8F"/>
    <w:rsid w:val="00BC65CD"/>
    <w:rsid w:val="00D86476"/>
    <w:rsid w:val="00D870E7"/>
    <w:rsid w:val="00EB4928"/>
    <w:rsid w:val="00F27E09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02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1"/>
    <w:uiPriority w:val="9"/>
    <w:unhideWhenUsed/>
    <w:qFormat/>
    <w:rsid w:val="00A437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702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A437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A43702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  <w:style w:type="character" w:customStyle="1" w:styleId="2Char1">
    <w:name w:val="标题 2 Char1"/>
    <w:basedOn w:val="a0"/>
    <w:link w:val="2"/>
    <w:uiPriority w:val="9"/>
    <w:qFormat/>
    <w:rsid w:val="00A437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02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1"/>
    <w:uiPriority w:val="9"/>
    <w:unhideWhenUsed/>
    <w:qFormat/>
    <w:rsid w:val="00A437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702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A437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A43702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kern w:val="0"/>
      <w:sz w:val="24"/>
      <w:szCs w:val="24"/>
    </w:rPr>
  </w:style>
  <w:style w:type="character" w:customStyle="1" w:styleId="2Char1">
    <w:name w:val="标题 2 Char1"/>
    <w:basedOn w:val="a0"/>
    <w:link w:val="2"/>
    <w:uiPriority w:val="9"/>
    <w:qFormat/>
    <w:rsid w:val="00A437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张子超</cp:lastModifiedBy>
  <cp:revision>12</cp:revision>
  <dcterms:created xsi:type="dcterms:W3CDTF">2019-07-29T09:20:00Z</dcterms:created>
  <dcterms:modified xsi:type="dcterms:W3CDTF">2019-07-31T04:55:00Z</dcterms:modified>
</cp:coreProperties>
</file>